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3" w14:textId="6B497817" w:rsidR="00112D40" w:rsidRDefault="00B01752" w:rsidP="00941C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Garamond" w:eastAsia="Garamond" w:hAnsi="Garamond" w:cs="Garamond"/>
          <w:b/>
          <w:color w:val="000000"/>
        </w:rPr>
      </w:pPr>
      <w:bookmarkStart w:id="0" w:name="gjdgxs" w:colFirst="0" w:colLast="0"/>
      <w:bookmarkEnd w:id="0"/>
      <w:r>
        <w:rPr>
          <w:rFonts w:ascii="Garamond" w:eastAsia="Garamond" w:hAnsi="Garamond" w:cs="Garamond"/>
          <w:b/>
          <w:color w:val="000000"/>
        </w:rPr>
        <w:t>ELŐTERJESZTÉS</w:t>
      </w:r>
      <w:r w:rsidR="00941C84">
        <w:rPr>
          <w:rFonts w:ascii="Garamond" w:eastAsia="Garamond" w:hAnsi="Garamond" w:cs="Garamond"/>
          <w:b/>
          <w:color w:val="000000"/>
        </w:rPr>
        <w:t xml:space="preserve"> </w:t>
      </w:r>
      <w:r w:rsidR="00941C84" w:rsidRPr="00941C84">
        <w:rPr>
          <w:rFonts w:ascii="Garamond" w:eastAsia="Garamond" w:hAnsi="Garamond" w:cs="Garamond"/>
          <w:b/>
          <w:caps/>
          <w:color w:val="000000"/>
        </w:rPr>
        <w:t>munkaanyaga</w:t>
      </w:r>
    </w:p>
    <w:p w14:paraId="007968BF" w14:textId="34046722" w:rsidR="001A0737" w:rsidRPr="003D0822" w:rsidRDefault="001A0737" w:rsidP="001A0737">
      <w:pPr>
        <w:pStyle w:val="Szvegtrzs"/>
        <w:spacing w:before="240" w:after="480" w:line="240" w:lineRule="auto"/>
        <w:jc w:val="center"/>
        <w:rPr>
          <w:rFonts w:ascii="Garamond" w:hAnsi="Garamond"/>
          <w:b/>
          <w:bCs/>
        </w:rPr>
      </w:pPr>
      <w:r>
        <w:rPr>
          <w:rFonts w:ascii="Garamond" w:eastAsia="Garamond" w:hAnsi="Garamond" w:cs="Garamond"/>
          <w:b/>
          <w:color w:val="000000"/>
        </w:rPr>
        <w:t xml:space="preserve"> </w:t>
      </w:r>
      <w:proofErr w:type="gramStart"/>
      <w:r w:rsidRPr="003D0822">
        <w:rPr>
          <w:rFonts w:ascii="Garamond" w:hAnsi="Garamond"/>
          <w:b/>
          <w:bCs/>
        </w:rPr>
        <w:t>a</w:t>
      </w:r>
      <w:proofErr w:type="gramEnd"/>
      <w:r w:rsidRPr="003D0822">
        <w:rPr>
          <w:rFonts w:ascii="Garamond" w:hAnsi="Garamond"/>
          <w:b/>
          <w:bCs/>
        </w:rPr>
        <w:t xml:space="preserve"> Délegyházi Polgármesteri Hivatalban foglalkoztatott köztisztviselők 202</w:t>
      </w:r>
      <w:r>
        <w:rPr>
          <w:rFonts w:ascii="Garamond" w:hAnsi="Garamond"/>
          <w:b/>
          <w:bCs/>
        </w:rPr>
        <w:t>4</w:t>
      </w:r>
      <w:r w:rsidRPr="003D0822">
        <w:rPr>
          <w:rFonts w:ascii="Garamond" w:hAnsi="Garamond"/>
          <w:b/>
          <w:bCs/>
        </w:rPr>
        <w:t xml:space="preserve">. évi </w:t>
      </w:r>
      <w:r>
        <w:rPr>
          <w:rFonts w:ascii="Garamond" w:hAnsi="Garamond"/>
          <w:b/>
          <w:bCs/>
        </w:rPr>
        <w:t>illetményalapja megállapításáról</w:t>
      </w:r>
    </w:p>
    <w:p w14:paraId="00000007" w14:textId="77777777" w:rsidR="00112D40" w:rsidRDefault="00112D40">
      <w:pPr>
        <w:pBdr>
          <w:top w:val="nil"/>
          <w:left w:val="nil"/>
          <w:bottom w:val="nil"/>
          <w:right w:val="nil"/>
          <w:between w:val="nil"/>
        </w:pBdr>
        <w:spacing w:line="274" w:lineRule="auto"/>
        <w:ind w:left="280"/>
        <w:jc w:val="center"/>
        <w:rPr>
          <w:rFonts w:ascii="Garamond" w:eastAsia="Garamond" w:hAnsi="Garamond" w:cs="Garamond"/>
          <w:b/>
          <w:color w:val="000000"/>
        </w:rPr>
      </w:pPr>
    </w:p>
    <w:p w14:paraId="00000008" w14:textId="79AD9B7C" w:rsidR="00112D40" w:rsidRDefault="003D0822">
      <w:pPr>
        <w:pBdr>
          <w:top w:val="nil"/>
          <w:left w:val="nil"/>
          <w:bottom w:val="nil"/>
          <w:right w:val="nil"/>
          <w:between w:val="nil"/>
        </w:pBdr>
        <w:spacing w:line="274" w:lineRule="auto"/>
        <w:ind w:left="280"/>
        <w:rPr>
          <w:rFonts w:ascii="Garamond" w:eastAsia="Garamond" w:hAnsi="Garamond" w:cs="Garamond"/>
          <w:b/>
          <w:color w:val="000000"/>
        </w:rPr>
      </w:pPr>
      <w:r>
        <w:rPr>
          <w:rFonts w:ascii="Garamond" w:eastAsia="Garamond" w:hAnsi="Garamond" w:cs="Garamond"/>
          <w:b/>
          <w:color w:val="000000"/>
        </w:rPr>
        <w:t>Tisztelt Képviselő-testület</w:t>
      </w:r>
      <w:r w:rsidR="00B01752">
        <w:rPr>
          <w:rFonts w:ascii="Garamond" w:eastAsia="Garamond" w:hAnsi="Garamond" w:cs="Garamond"/>
          <w:b/>
          <w:color w:val="000000"/>
        </w:rPr>
        <w:t>!</w:t>
      </w:r>
    </w:p>
    <w:p w14:paraId="00000009" w14:textId="77777777" w:rsidR="00112D40" w:rsidRDefault="00112D40">
      <w:pPr>
        <w:pBdr>
          <w:top w:val="nil"/>
          <w:left w:val="nil"/>
          <w:bottom w:val="nil"/>
          <w:right w:val="nil"/>
          <w:between w:val="nil"/>
        </w:pBdr>
        <w:spacing w:line="274" w:lineRule="auto"/>
        <w:ind w:left="280"/>
        <w:rPr>
          <w:rFonts w:ascii="Garamond" w:eastAsia="Garamond" w:hAnsi="Garamond" w:cs="Garamond"/>
          <w:b/>
          <w:color w:val="000000"/>
        </w:rPr>
      </w:pPr>
    </w:p>
    <w:p w14:paraId="0000000A" w14:textId="77777777" w:rsidR="00112D40" w:rsidRDefault="00112D40">
      <w:pPr>
        <w:pBdr>
          <w:top w:val="nil"/>
          <w:left w:val="nil"/>
          <w:bottom w:val="nil"/>
          <w:right w:val="nil"/>
          <w:between w:val="nil"/>
        </w:pBdr>
        <w:spacing w:line="274" w:lineRule="auto"/>
        <w:ind w:left="280"/>
        <w:rPr>
          <w:rFonts w:ascii="Garamond" w:eastAsia="Garamond" w:hAnsi="Garamond" w:cs="Garamond"/>
          <w:b/>
          <w:color w:val="000000"/>
        </w:rPr>
      </w:pPr>
    </w:p>
    <w:p w14:paraId="0000000B" w14:textId="50326222" w:rsidR="00112D40" w:rsidRDefault="00B0175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159"/>
        <w:jc w:val="both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 xml:space="preserve">A </w:t>
      </w:r>
      <w:r w:rsidR="003D0822">
        <w:rPr>
          <w:rFonts w:ascii="Garamond" w:eastAsia="Garamond" w:hAnsi="Garamond" w:cs="Garamond"/>
          <w:color w:val="000000"/>
        </w:rPr>
        <w:t xml:space="preserve">Délegyházi </w:t>
      </w:r>
      <w:r>
        <w:rPr>
          <w:rFonts w:ascii="Garamond" w:eastAsia="Garamond" w:hAnsi="Garamond" w:cs="Garamond"/>
          <w:color w:val="000000"/>
        </w:rPr>
        <w:t xml:space="preserve">Polgármesteri </w:t>
      </w:r>
      <w:proofErr w:type="gramStart"/>
      <w:r>
        <w:rPr>
          <w:rFonts w:ascii="Garamond" w:eastAsia="Garamond" w:hAnsi="Garamond" w:cs="Garamond"/>
          <w:color w:val="000000"/>
        </w:rPr>
        <w:t>Hivatal</w:t>
      </w:r>
      <w:r w:rsidR="007566F4">
        <w:rPr>
          <w:rFonts w:ascii="Garamond" w:eastAsia="Garamond" w:hAnsi="Garamond" w:cs="Garamond"/>
          <w:color w:val="000000"/>
        </w:rPr>
        <w:t xml:space="preserve">  </w:t>
      </w:r>
      <w:r w:rsidR="003D0822">
        <w:rPr>
          <w:rFonts w:ascii="Garamond" w:eastAsia="Garamond" w:hAnsi="Garamond" w:cs="Garamond"/>
          <w:color w:val="000000"/>
        </w:rPr>
        <w:t>(</w:t>
      </w:r>
      <w:proofErr w:type="gramEnd"/>
      <w:r w:rsidR="003D0822">
        <w:rPr>
          <w:rFonts w:ascii="Garamond" w:eastAsia="Garamond" w:hAnsi="Garamond" w:cs="Garamond"/>
          <w:color w:val="000000"/>
        </w:rPr>
        <w:t>a továbbiakban: Hivatal</w:t>
      </w:r>
      <w:r>
        <w:rPr>
          <w:rFonts w:ascii="Garamond" w:eastAsia="Garamond" w:hAnsi="Garamond" w:cs="Garamond"/>
          <w:color w:val="000000"/>
        </w:rPr>
        <w:t>) köztisztviselőire vonatkozó alapvető szabályokat, így a bér / illetmény megállapításának szabályait is a közszolgálati tisztviselőkről szóló CXCIX</w:t>
      </w:r>
      <w:r w:rsidR="001A0737">
        <w:rPr>
          <w:rFonts w:ascii="Garamond" w:eastAsia="Garamond" w:hAnsi="Garamond" w:cs="Garamond"/>
          <w:color w:val="000000"/>
        </w:rPr>
        <w:t>.</w:t>
      </w:r>
      <w:r>
        <w:rPr>
          <w:rFonts w:ascii="Garamond" w:eastAsia="Garamond" w:hAnsi="Garamond" w:cs="Garamond"/>
          <w:color w:val="000000"/>
        </w:rPr>
        <w:t xml:space="preserve"> törvény ( a továbbiakban</w:t>
      </w:r>
      <w:r w:rsidR="003D0822">
        <w:rPr>
          <w:rFonts w:ascii="Garamond" w:eastAsia="Garamond" w:hAnsi="Garamond" w:cs="Garamond"/>
          <w:color w:val="000000"/>
        </w:rPr>
        <w:t xml:space="preserve">: </w:t>
      </w:r>
      <w:proofErr w:type="spellStart"/>
      <w:r w:rsidR="003D0822">
        <w:rPr>
          <w:rFonts w:ascii="Garamond" w:eastAsia="Garamond" w:hAnsi="Garamond" w:cs="Garamond"/>
          <w:color w:val="000000"/>
        </w:rPr>
        <w:t>Kttv</w:t>
      </w:r>
      <w:proofErr w:type="spellEnd"/>
      <w:r w:rsidR="003D0822">
        <w:rPr>
          <w:rFonts w:ascii="Garamond" w:eastAsia="Garamond" w:hAnsi="Garamond" w:cs="Garamond"/>
          <w:color w:val="000000"/>
        </w:rPr>
        <w:t>.</w:t>
      </w:r>
      <w:r>
        <w:rPr>
          <w:rFonts w:ascii="Garamond" w:eastAsia="Garamond" w:hAnsi="Garamond" w:cs="Garamond"/>
          <w:color w:val="000000"/>
        </w:rPr>
        <w:t>) tartalmazza.</w:t>
      </w:r>
    </w:p>
    <w:p w14:paraId="0000000C" w14:textId="192689E3" w:rsidR="00112D40" w:rsidRDefault="00B0175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159"/>
        <w:jc w:val="both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 xml:space="preserve">A </w:t>
      </w:r>
      <w:proofErr w:type="spellStart"/>
      <w:r>
        <w:rPr>
          <w:rFonts w:ascii="Garamond" w:eastAsia="Garamond" w:hAnsi="Garamond" w:cs="Garamond"/>
          <w:color w:val="000000"/>
        </w:rPr>
        <w:t>Kttv</w:t>
      </w:r>
      <w:proofErr w:type="spellEnd"/>
      <w:r>
        <w:rPr>
          <w:rFonts w:ascii="Garamond" w:eastAsia="Garamond" w:hAnsi="Garamond" w:cs="Garamond"/>
          <w:color w:val="000000"/>
        </w:rPr>
        <w:t>. a települési polgármesteri hivatalok</w:t>
      </w:r>
      <w:r w:rsidR="003D0822">
        <w:rPr>
          <w:rFonts w:ascii="Garamond" w:eastAsia="Garamond" w:hAnsi="Garamond" w:cs="Garamond"/>
          <w:color w:val="000000"/>
        </w:rPr>
        <w:t xml:space="preserve"> </w:t>
      </w:r>
      <w:r>
        <w:rPr>
          <w:rFonts w:ascii="Garamond" w:eastAsia="Garamond" w:hAnsi="Garamond" w:cs="Garamond"/>
          <w:color w:val="000000"/>
        </w:rPr>
        <w:t>köztisztviselőinek a bér/ illetmény megállapításáról úgy rendelkezik, hogy végzettség és munkában töltött idő alapján fizetési kategóriákba sorolja, mely kategóriákhoz tartozó fizetési fokozatokhoz különböző szorzószámokat rendel. A szorzószámok alapján számított alapilletmény alapját, az illetményalap k</w:t>
      </w:r>
      <w:r w:rsidR="003D0822">
        <w:rPr>
          <w:rFonts w:ascii="Garamond" w:eastAsia="Garamond" w:hAnsi="Garamond" w:cs="Garamond"/>
          <w:color w:val="000000"/>
        </w:rPr>
        <w:t xml:space="preserve">épezi, melyről a </w:t>
      </w:r>
      <w:proofErr w:type="spellStart"/>
      <w:r w:rsidR="003D0822">
        <w:rPr>
          <w:rFonts w:ascii="Garamond" w:eastAsia="Garamond" w:hAnsi="Garamond" w:cs="Garamond"/>
          <w:color w:val="000000"/>
        </w:rPr>
        <w:t>Kttv</w:t>
      </w:r>
      <w:proofErr w:type="spellEnd"/>
      <w:r w:rsidR="003D0822">
        <w:rPr>
          <w:rFonts w:ascii="Garamond" w:eastAsia="Garamond" w:hAnsi="Garamond" w:cs="Garamond"/>
          <w:color w:val="000000"/>
        </w:rPr>
        <w:t>. 132. §- a</w:t>
      </w:r>
      <w:r>
        <w:rPr>
          <w:rFonts w:ascii="Garamond" w:eastAsia="Garamond" w:hAnsi="Garamond" w:cs="Garamond"/>
          <w:color w:val="000000"/>
        </w:rPr>
        <w:t>z alábbiak szerint rendelkezik.</w:t>
      </w:r>
    </w:p>
    <w:p w14:paraId="0000000D" w14:textId="77777777" w:rsidR="00112D40" w:rsidRDefault="00112D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159"/>
        <w:jc w:val="both"/>
        <w:rPr>
          <w:rFonts w:ascii="Garamond" w:eastAsia="Garamond" w:hAnsi="Garamond" w:cs="Garamond"/>
          <w:color w:val="000000"/>
        </w:rPr>
      </w:pPr>
    </w:p>
    <w:p w14:paraId="0000000E" w14:textId="77777777" w:rsidR="00112D40" w:rsidRDefault="00B01752">
      <w:pPr>
        <w:widowControl/>
        <w:jc w:val="both"/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„132. §</w:t>
      </w:r>
      <w:r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 xml:space="preserve"> Az illetményalap összegét évente az állami költségvetésről szóló törvény állapítja meg úgy, hogy az nem lehet alacsonyabb, mint az előző évi illetményalap.”</w:t>
      </w:r>
    </w:p>
    <w:p w14:paraId="0000000F" w14:textId="77777777" w:rsidR="00112D40" w:rsidRDefault="00112D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159"/>
        <w:jc w:val="both"/>
        <w:rPr>
          <w:rFonts w:ascii="Garamond" w:eastAsia="Garamond" w:hAnsi="Garamond" w:cs="Garamond"/>
          <w:color w:val="000000"/>
        </w:rPr>
      </w:pPr>
    </w:p>
    <w:p w14:paraId="00000010" w14:textId="77777777" w:rsidR="00112D40" w:rsidRDefault="00B0175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159"/>
        <w:jc w:val="both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 xml:space="preserve"> </w:t>
      </w:r>
    </w:p>
    <w:p w14:paraId="00000011" w14:textId="291E0260" w:rsidR="00112D40" w:rsidRDefault="00B0175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159"/>
        <w:jc w:val="both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Magyarország 2024. évi központi költségvetésérő</w:t>
      </w:r>
      <w:r w:rsidR="003D0822">
        <w:rPr>
          <w:rFonts w:ascii="Garamond" w:eastAsia="Garamond" w:hAnsi="Garamond" w:cs="Garamond"/>
          <w:color w:val="000000"/>
        </w:rPr>
        <w:t>l szóló 2023. évi LV. törvény (</w:t>
      </w:r>
      <w:r>
        <w:rPr>
          <w:rFonts w:ascii="Garamond" w:eastAsia="Garamond" w:hAnsi="Garamond" w:cs="Garamond"/>
          <w:color w:val="000000"/>
        </w:rPr>
        <w:t>a továbbiakban: Kvtv</w:t>
      </w:r>
      <w:r w:rsidR="003D0822">
        <w:rPr>
          <w:rFonts w:ascii="Garamond" w:eastAsia="Garamond" w:hAnsi="Garamond" w:cs="Garamond"/>
          <w:color w:val="000000"/>
        </w:rPr>
        <w:t>. 2024.</w:t>
      </w:r>
      <w:r>
        <w:rPr>
          <w:rFonts w:ascii="Garamond" w:eastAsia="Garamond" w:hAnsi="Garamond" w:cs="Garamond"/>
          <w:color w:val="000000"/>
        </w:rPr>
        <w:t xml:space="preserve"> 62. § (1) bekezdése rendelkezik a </w:t>
      </w:r>
      <w:proofErr w:type="spellStart"/>
      <w:r>
        <w:rPr>
          <w:rFonts w:ascii="Garamond" w:eastAsia="Garamond" w:hAnsi="Garamond" w:cs="Garamond"/>
          <w:color w:val="000000"/>
        </w:rPr>
        <w:t>Kttv</w:t>
      </w:r>
      <w:proofErr w:type="spellEnd"/>
      <w:r>
        <w:rPr>
          <w:rFonts w:ascii="Garamond" w:eastAsia="Garamond" w:hAnsi="Garamond" w:cs="Garamond"/>
          <w:color w:val="000000"/>
        </w:rPr>
        <w:t>. 132. § szerinti illetményalap összegéről, mely 2024. évben 38.650 Ft.</w:t>
      </w:r>
    </w:p>
    <w:p w14:paraId="00000012" w14:textId="77777777" w:rsidR="00112D40" w:rsidRDefault="00112D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159"/>
        <w:jc w:val="both"/>
        <w:rPr>
          <w:rFonts w:ascii="Garamond" w:eastAsia="Garamond" w:hAnsi="Garamond" w:cs="Garamond"/>
          <w:color w:val="000000"/>
        </w:rPr>
      </w:pPr>
    </w:p>
    <w:p w14:paraId="00000013" w14:textId="77777777" w:rsidR="00112D40" w:rsidRDefault="00B0175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159"/>
        <w:jc w:val="both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Ez az illetményalap 2008. óta sajnos változatlan, a központi költségvetési törvényekben.</w:t>
      </w:r>
    </w:p>
    <w:p w14:paraId="00000014" w14:textId="77777777" w:rsidR="00112D40" w:rsidRDefault="00112D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159"/>
        <w:jc w:val="both"/>
        <w:rPr>
          <w:rFonts w:ascii="Garamond" w:eastAsia="Garamond" w:hAnsi="Garamond" w:cs="Garamond"/>
          <w:color w:val="000000"/>
        </w:rPr>
      </w:pPr>
    </w:p>
    <w:p w14:paraId="00000015" w14:textId="37EBA538" w:rsidR="00112D40" w:rsidRDefault="00B0175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159"/>
        <w:jc w:val="both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A Kvtv</w:t>
      </w:r>
      <w:r w:rsidR="001A0737">
        <w:rPr>
          <w:rFonts w:ascii="Garamond" w:eastAsia="Garamond" w:hAnsi="Garamond" w:cs="Garamond"/>
          <w:color w:val="000000"/>
        </w:rPr>
        <w:t>.</w:t>
      </w:r>
      <w:r w:rsidR="007566F4">
        <w:rPr>
          <w:rFonts w:ascii="Garamond" w:eastAsia="Garamond" w:hAnsi="Garamond" w:cs="Garamond"/>
          <w:color w:val="000000"/>
        </w:rPr>
        <w:t xml:space="preserve"> </w:t>
      </w:r>
      <w:r>
        <w:rPr>
          <w:rFonts w:ascii="Garamond" w:eastAsia="Garamond" w:hAnsi="Garamond" w:cs="Garamond"/>
          <w:color w:val="000000"/>
        </w:rPr>
        <w:t>2024 62.§ (6) bekezdése azonban lehetőséget ad a helyi önkormányzatnak arra vonatkozóan, hogy a hivatali szervezeténél foglalkoztatott köztisztviselők esetében a költségvetési törvényben meghatározott illetményalaptól eltérően, azt magasabb összegben állapíthassa meg.</w:t>
      </w:r>
    </w:p>
    <w:p w14:paraId="00000016" w14:textId="77777777" w:rsidR="00112D40" w:rsidRDefault="00112D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159"/>
        <w:jc w:val="both"/>
        <w:rPr>
          <w:rFonts w:ascii="Garamond" w:eastAsia="Garamond" w:hAnsi="Garamond" w:cs="Garamond"/>
          <w:color w:val="000000"/>
        </w:rPr>
      </w:pPr>
    </w:p>
    <w:p w14:paraId="00000017" w14:textId="77777777" w:rsidR="00112D40" w:rsidRDefault="00B0175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159"/>
        <w:jc w:val="both"/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color w:val="474747"/>
          <w:sz w:val="22"/>
          <w:szCs w:val="22"/>
          <w:highlight w:val="white"/>
        </w:rPr>
        <w:t>„(6) A helyi önkormányzat képviselő-testülete rendeletben a 2024. évben – az önkormányzat saját forrásai terhére – a helyi önkormányzat képviselő-testületének polgármesteri hivatalánál, közterület-felügyeleténél, illetve a közös önkormányzati hivatalnál foglalkoztatott köztisztviselők vonatkozásában – a közszolgálati tisztviselőkről szóló 2011. évi CXCIX. törvényben foglaltaktól eltérően – az (1) bekezdésben meghatározottnál magasabb összegben állapíthatja meg az illetményalapot. A magasabb illetményalap szerint megállapított havi illetmény nem haladhatja meg a Központi Statisztikai Hivatal által Hivatalos Értesítőben közétett, a tárgyévet megelőző évre vonatkozó nemzetgazdasági havi átlagos bruttó kereset tízszeresét. Személyi illetmény esetén e bekezdés szabályai akként alkalmazandók, hogy pótlék ez esetben sem fizethető.”</w:t>
      </w:r>
    </w:p>
    <w:p w14:paraId="00000018" w14:textId="77777777" w:rsidR="00112D40" w:rsidRDefault="00B0175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159"/>
        <w:jc w:val="both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 xml:space="preserve">  </w:t>
      </w:r>
    </w:p>
    <w:p w14:paraId="00000019" w14:textId="77777777" w:rsidR="00112D40" w:rsidRDefault="00112D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159"/>
        <w:jc w:val="both"/>
        <w:rPr>
          <w:rFonts w:ascii="Garamond" w:eastAsia="Garamond" w:hAnsi="Garamond" w:cs="Garamond"/>
          <w:color w:val="000000"/>
        </w:rPr>
      </w:pPr>
    </w:p>
    <w:p w14:paraId="0000001C" w14:textId="33BE9013" w:rsidR="00112D40" w:rsidRDefault="00B0175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159"/>
        <w:jc w:val="both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b/>
          <w:color w:val="000000"/>
        </w:rPr>
        <w:t>A fentiek alapján javaslom, hogy Hivatal köztisztviselőire vonatkozóan</w:t>
      </w:r>
      <w:r w:rsidR="007566F4">
        <w:rPr>
          <w:rFonts w:ascii="Garamond" w:eastAsia="Garamond" w:hAnsi="Garamond" w:cs="Garamond"/>
          <w:b/>
          <w:color w:val="000000"/>
        </w:rPr>
        <w:t xml:space="preserve"> - az eddigi illetményalapnak megfelelően -</w:t>
      </w:r>
      <w:r>
        <w:rPr>
          <w:rFonts w:ascii="Garamond" w:eastAsia="Garamond" w:hAnsi="Garamond" w:cs="Garamond"/>
          <w:b/>
          <w:color w:val="000000"/>
        </w:rPr>
        <w:t xml:space="preserve"> a 2024. évi illetményalap </w:t>
      </w:r>
      <w:r w:rsidR="007566F4">
        <w:rPr>
          <w:rFonts w:ascii="Garamond" w:eastAsia="Garamond" w:hAnsi="Garamond" w:cs="Garamond"/>
          <w:b/>
          <w:color w:val="000000"/>
        </w:rPr>
        <w:t xml:space="preserve">46.380.- </w:t>
      </w:r>
      <w:r>
        <w:rPr>
          <w:rFonts w:ascii="Garamond" w:eastAsia="Garamond" w:hAnsi="Garamond" w:cs="Garamond"/>
          <w:b/>
          <w:color w:val="000000"/>
        </w:rPr>
        <w:t>Ft összegben kerüljön megállapításra</w:t>
      </w:r>
      <w:r>
        <w:rPr>
          <w:rFonts w:ascii="Garamond" w:eastAsia="Garamond" w:hAnsi="Garamond" w:cs="Garamond"/>
          <w:color w:val="000000"/>
        </w:rPr>
        <w:t>.</w:t>
      </w:r>
    </w:p>
    <w:p w14:paraId="0000001D" w14:textId="77777777" w:rsidR="00112D40" w:rsidRDefault="00112D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159"/>
        <w:jc w:val="both"/>
        <w:rPr>
          <w:rFonts w:ascii="Garamond" w:eastAsia="Garamond" w:hAnsi="Garamond" w:cs="Garamond"/>
          <w:color w:val="000000"/>
        </w:rPr>
      </w:pPr>
    </w:p>
    <w:p w14:paraId="0000001E" w14:textId="662E1A47" w:rsidR="00112D40" w:rsidRDefault="00B0175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159"/>
        <w:jc w:val="both"/>
        <w:rPr>
          <w:rFonts w:ascii="Garamond" w:eastAsia="Garamond" w:hAnsi="Garamond" w:cs="Garamond"/>
          <w:color w:val="000000"/>
        </w:rPr>
      </w:pPr>
      <w:r>
        <w:rPr>
          <w:rFonts w:ascii="Garamond" w:eastAsia="Garamond" w:hAnsi="Garamond" w:cs="Garamond"/>
          <w:color w:val="000000"/>
        </w:rPr>
        <w:t>A javasolt illetményalappal számolt köztisztviselői illetmények megfelelnek a Kvtv</w:t>
      </w:r>
      <w:r w:rsidR="001A0737">
        <w:rPr>
          <w:rFonts w:ascii="Garamond" w:eastAsia="Garamond" w:hAnsi="Garamond" w:cs="Garamond"/>
          <w:color w:val="000000"/>
        </w:rPr>
        <w:t>.</w:t>
      </w:r>
      <w:r w:rsidR="007566F4">
        <w:rPr>
          <w:rFonts w:ascii="Garamond" w:eastAsia="Garamond" w:hAnsi="Garamond" w:cs="Garamond"/>
          <w:color w:val="000000"/>
        </w:rPr>
        <w:t xml:space="preserve"> </w:t>
      </w:r>
      <w:r>
        <w:rPr>
          <w:rFonts w:ascii="Garamond" w:eastAsia="Garamond" w:hAnsi="Garamond" w:cs="Garamond"/>
          <w:color w:val="000000"/>
        </w:rPr>
        <w:t xml:space="preserve">2024 62.§ (6) bekezdése szerinti azon feltételnek is, hogy a javasolt magasabb illetményalap szerint megállapított havi illetmény egyetlen - a hivatalunknál foglalkoztatott -, köztisztviselő esetében sem haladja meg a Központi Statisztikai Hivatal által Hivatalos Értesítőben közzétett, a tárgyévet – 2024. évet – megelőző 2023. évre vonatkozó nemzetgazdasági havi átlagos bruttó kereset tízszeresét. A KSH </w:t>
      </w:r>
      <w:r>
        <w:rPr>
          <w:rFonts w:ascii="Garamond" w:eastAsia="Garamond" w:hAnsi="Garamond" w:cs="Garamond"/>
          <w:color w:val="000000"/>
        </w:rPr>
        <w:lastRenderedPageBreak/>
        <w:t xml:space="preserve">honlapján közzétett 2023. évre vonatkozó nemzetgazdasági havi bruttó átlagkereset 2023. évben 557.900 Ft volt. </w:t>
      </w:r>
    </w:p>
    <w:p w14:paraId="0000001F" w14:textId="77777777" w:rsidR="00112D40" w:rsidRDefault="00112D4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159"/>
        <w:jc w:val="both"/>
        <w:rPr>
          <w:rFonts w:ascii="Garamond" w:eastAsia="Garamond" w:hAnsi="Garamond" w:cs="Garamond"/>
          <w:color w:val="000000"/>
        </w:rPr>
      </w:pPr>
    </w:p>
    <w:p w14:paraId="00000020" w14:textId="77777777" w:rsidR="00112D40" w:rsidRDefault="00112D40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00000021" w14:textId="722FD563" w:rsidR="00112D40" w:rsidRPr="007566F4" w:rsidRDefault="00B01752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Garamond" w:eastAsia="Book Antiqua" w:hAnsi="Garamond" w:cs="Book Antiqua"/>
          <w:color w:val="000000"/>
        </w:rPr>
      </w:pPr>
      <w:r w:rsidRPr="007566F4">
        <w:rPr>
          <w:rFonts w:ascii="Garamond" w:eastAsia="Book Antiqua" w:hAnsi="Garamond" w:cs="Book Antiqua"/>
          <w:color w:val="000000"/>
        </w:rPr>
        <w:t xml:space="preserve">A fentiekre tekintettel kérem a Tisztelt Képviselő-testületet, hogy </w:t>
      </w:r>
      <w:r w:rsidR="007566F4" w:rsidRPr="007566F4">
        <w:rPr>
          <w:rFonts w:ascii="Garamond" w:eastAsia="Book Antiqua" w:hAnsi="Garamond" w:cs="Book Antiqua"/>
          <w:color w:val="000000"/>
        </w:rPr>
        <w:t>a mellékletben szereplő</w:t>
      </w:r>
      <w:r w:rsidRPr="007566F4">
        <w:rPr>
          <w:rFonts w:ascii="Garamond" w:eastAsia="Book Antiqua" w:hAnsi="Garamond" w:cs="Book Antiqua"/>
          <w:color w:val="000000"/>
        </w:rPr>
        <w:t xml:space="preserve"> rendelet-tervezetet megtárg</w:t>
      </w:r>
      <w:r w:rsidR="007566F4" w:rsidRPr="007566F4">
        <w:rPr>
          <w:rFonts w:ascii="Garamond" w:eastAsia="Book Antiqua" w:hAnsi="Garamond" w:cs="Book Antiqua"/>
          <w:color w:val="000000"/>
        </w:rPr>
        <w:t>yalni és elfogadni szíveskedjen.</w:t>
      </w:r>
    </w:p>
    <w:p w14:paraId="19D096A4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Garamond" w:eastAsia="Book Antiqua" w:hAnsi="Garamond" w:cs="Book Antiqua"/>
          <w:color w:val="000000"/>
        </w:rPr>
      </w:pPr>
    </w:p>
    <w:p w14:paraId="3D344344" w14:textId="77777777" w:rsidR="003D0822" w:rsidRPr="007566F4" w:rsidRDefault="003D0822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Garamond" w:eastAsia="Book Antiqua" w:hAnsi="Garamond" w:cs="Book Antiqua"/>
          <w:color w:val="000000"/>
        </w:rPr>
      </w:pPr>
    </w:p>
    <w:p w14:paraId="2F5437B8" w14:textId="77777777" w:rsidR="007566F4" w:rsidRPr="007566F4" w:rsidRDefault="007566F4" w:rsidP="007566F4">
      <w:pPr>
        <w:rPr>
          <w:rFonts w:ascii="Garamond" w:hAnsi="Garamond"/>
          <w:bCs/>
        </w:rPr>
      </w:pPr>
      <w:r w:rsidRPr="007566F4">
        <w:rPr>
          <w:rFonts w:ascii="Garamond" w:hAnsi="Garamond"/>
          <w:bCs/>
          <w:u w:val="single"/>
        </w:rPr>
        <w:t>Melléklet:</w:t>
      </w:r>
      <w:r w:rsidRPr="007566F4">
        <w:rPr>
          <w:rFonts w:ascii="Garamond" w:hAnsi="Garamond"/>
          <w:bCs/>
        </w:rPr>
        <w:t xml:space="preserve"> </w:t>
      </w:r>
      <w:r w:rsidRPr="007566F4">
        <w:rPr>
          <w:rFonts w:ascii="Garamond" w:hAnsi="Garamond"/>
          <w:bCs/>
        </w:rPr>
        <w:tab/>
        <w:t>rendelet-tervezet</w:t>
      </w:r>
    </w:p>
    <w:p w14:paraId="4CEA644F" w14:textId="77777777" w:rsidR="007566F4" w:rsidRPr="007566F4" w:rsidRDefault="007566F4" w:rsidP="007566F4">
      <w:pPr>
        <w:rPr>
          <w:rFonts w:ascii="Garamond" w:hAnsi="Garamond"/>
          <w:bCs/>
        </w:rPr>
      </w:pPr>
    </w:p>
    <w:p w14:paraId="2E02402F" w14:textId="77777777" w:rsidR="003D0822" w:rsidRDefault="003D0822" w:rsidP="007566F4">
      <w:pPr>
        <w:rPr>
          <w:rFonts w:ascii="Garamond" w:hAnsi="Garamond"/>
        </w:rPr>
      </w:pPr>
    </w:p>
    <w:p w14:paraId="57171C11" w14:textId="2975F9F0" w:rsidR="007566F4" w:rsidRPr="007566F4" w:rsidRDefault="007566F4" w:rsidP="007566F4">
      <w:pPr>
        <w:rPr>
          <w:rFonts w:ascii="Garamond" w:hAnsi="Garamond"/>
        </w:rPr>
      </w:pPr>
      <w:r w:rsidRPr="007566F4">
        <w:rPr>
          <w:rFonts w:ascii="Garamond" w:hAnsi="Garamond"/>
        </w:rPr>
        <w:t xml:space="preserve">Összeállította: </w:t>
      </w:r>
      <w:r w:rsidRPr="007566F4">
        <w:rPr>
          <w:rFonts w:ascii="Garamond" w:hAnsi="Garamond"/>
        </w:rPr>
        <w:tab/>
        <w:t>Varju Miklósné személyügyi előadó</w:t>
      </w:r>
    </w:p>
    <w:p w14:paraId="2C9C8B33" w14:textId="77777777" w:rsidR="007566F4" w:rsidRDefault="007566F4" w:rsidP="007566F4">
      <w:pPr>
        <w:rPr>
          <w:rFonts w:ascii="Garamond" w:hAnsi="Garamond"/>
        </w:rPr>
      </w:pPr>
    </w:p>
    <w:p w14:paraId="2765164E" w14:textId="77777777" w:rsidR="003D0822" w:rsidRDefault="003D0822" w:rsidP="007566F4">
      <w:pPr>
        <w:rPr>
          <w:rFonts w:ascii="Garamond" w:hAnsi="Garamond"/>
        </w:rPr>
      </w:pPr>
    </w:p>
    <w:p w14:paraId="6C156FE5" w14:textId="77777777" w:rsidR="003D0822" w:rsidRPr="007566F4" w:rsidRDefault="003D0822" w:rsidP="007566F4">
      <w:pPr>
        <w:rPr>
          <w:rFonts w:ascii="Garamond" w:hAnsi="Garamond"/>
        </w:rPr>
      </w:pPr>
    </w:p>
    <w:p w14:paraId="0C94E0E6" w14:textId="70DC6A1D" w:rsidR="007566F4" w:rsidRPr="007566F4" w:rsidRDefault="007566F4" w:rsidP="007566F4">
      <w:pPr>
        <w:rPr>
          <w:rFonts w:ascii="Garamond" w:hAnsi="Garamond"/>
        </w:rPr>
      </w:pPr>
      <w:r w:rsidRPr="007566F4">
        <w:rPr>
          <w:rFonts w:ascii="Garamond" w:hAnsi="Garamond"/>
        </w:rPr>
        <w:t>Előterjesztéssé nyilvánítva:</w:t>
      </w:r>
      <w:r w:rsidRPr="007566F4">
        <w:rPr>
          <w:rFonts w:ascii="Garamond" w:hAnsi="Garamond"/>
        </w:rPr>
        <w:tab/>
      </w:r>
      <w:r w:rsidRPr="007566F4">
        <w:rPr>
          <w:rFonts w:ascii="Garamond" w:hAnsi="Garamond"/>
        </w:rPr>
        <w:tab/>
      </w:r>
      <w:r w:rsidR="006C23D0">
        <w:rPr>
          <w:rFonts w:ascii="Garamond" w:hAnsi="Garamond"/>
        </w:rPr>
        <w:t>2024. január 24.</w:t>
      </w:r>
      <w:bookmarkStart w:id="1" w:name="_GoBack"/>
      <w:bookmarkEnd w:id="1"/>
    </w:p>
    <w:p w14:paraId="301A1F91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468481F7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647AB33A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523A9162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2BE84A39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09743C96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4B44EBBB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2E144957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5B4E515E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669456EB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63D7520E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5673D760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351A541E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4E19DF5C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519AABCE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35BDE071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50582A63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615F01E9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14D941B5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6DBA6C1B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23D24038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53F67A49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31BE2979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6749D076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15CF1FFA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460A7CE2" w14:textId="77777777" w:rsidR="007566F4" w:rsidRDefault="007566F4">
      <w:pPr>
        <w:pBdr>
          <w:top w:val="nil"/>
          <w:left w:val="nil"/>
          <w:bottom w:val="nil"/>
          <w:right w:val="nil"/>
          <w:between w:val="nil"/>
        </w:pBdr>
        <w:spacing w:line="298" w:lineRule="auto"/>
        <w:jc w:val="both"/>
        <w:rPr>
          <w:rFonts w:ascii="Book Antiqua" w:eastAsia="Book Antiqua" w:hAnsi="Book Antiqua" w:cs="Book Antiqua"/>
          <w:color w:val="000000"/>
          <w:sz w:val="21"/>
          <w:szCs w:val="21"/>
        </w:rPr>
      </w:pPr>
    </w:p>
    <w:p w14:paraId="00000044" w14:textId="77777777" w:rsidR="00112D40" w:rsidRDefault="00112D40" w:rsidP="000D7FD7">
      <w:pPr>
        <w:shd w:val="clear" w:color="auto" w:fill="FFFFFF"/>
        <w:jc w:val="both"/>
        <w:rPr>
          <w:rFonts w:ascii="Garamond" w:eastAsia="Garamond" w:hAnsi="Garamond" w:cs="Garamond"/>
          <w:color w:val="333E55"/>
        </w:rPr>
      </w:pPr>
    </w:p>
    <w:sectPr w:rsidR="00112D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296" w:right="1445" w:bottom="1296" w:left="1277" w:header="0" w:footer="3" w:gutter="0"/>
      <w:pgNumType w:start="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C6CA3" w14:textId="77777777" w:rsidR="00BB47A7" w:rsidRDefault="00B01752">
      <w:r>
        <w:separator/>
      </w:r>
    </w:p>
  </w:endnote>
  <w:endnote w:type="continuationSeparator" w:id="0">
    <w:p w14:paraId="111BC89C" w14:textId="77777777" w:rsidR="00BB47A7" w:rsidRDefault="00B01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mo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6D" w14:textId="77777777" w:rsidR="00112D40" w:rsidRDefault="00112D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6F" w14:textId="77777777" w:rsidR="00112D40" w:rsidRDefault="00112D40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6E" w14:textId="77777777" w:rsidR="00112D40" w:rsidRDefault="00112D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2D7895" w14:textId="77777777" w:rsidR="00BB47A7" w:rsidRDefault="00B01752">
      <w:r>
        <w:separator/>
      </w:r>
    </w:p>
  </w:footnote>
  <w:footnote w:type="continuationSeparator" w:id="0">
    <w:p w14:paraId="6B54D48A" w14:textId="77777777" w:rsidR="00BB47A7" w:rsidRDefault="00B017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6B" w14:textId="77777777" w:rsidR="00112D40" w:rsidRDefault="00112D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6A" w14:textId="77777777" w:rsidR="00112D40" w:rsidRDefault="00112D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6C" w14:textId="77777777" w:rsidR="00112D40" w:rsidRDefault="00112D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D40"/>
    <w:rsid w:val="0005323C"/>
    <w:rsid w:val="000D7FD7"/>
    <w:rsid w:val="00112D40"/>
    <w:rsid w:val="001A0737"/>
    <w:rsid w:val="003D0822"/>
    <w:rsid w:val="006C23D0"/>
    <w:rsid w:val="007566F4"/>
    <w:rsid w:val="00941C84"/>
    <w:rsid w:val="00B01752"/>
    <w:rsid w:val="00BB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6698E2-D10C-4859-BF9F-D20B4C9DE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mo" w:eastAsia="Arimo" w:hAnsi="Arimo" w:cs="Arimo"/>
        <w:sz w:val="24"/>
        <w:szCs w:val="24"/>
        <w:lang w:val="hu-HU" w:eastAsia="hu-H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240"/>
      <w:outlineLvl w:val="0"/>
    </w:pPr>
    <w:rPr>
      <w:rFonts w:ascii="Calibri" w:eastAsia="Calibri" w:hAnsi="Calibri" w:cs="Calibri"/>
      <w:color w:val="2E75B5"/>
      <w:sz w:val="32"/>
      <w:szCs w:val="32"/>
    </w:rPr>
  </w:style>
  <w:style w:type="paragraph" w:styleId="Cmsor2">
    <w:name w:val="heading 2"/>
    <w:basedOn w:val="Norml"/>
    <w:next w:val="Norml"/>
    <w:pPr>
      <w:widowControl/>
      <w:outlineLvl w:val="1"/>
    </w:pPr>
    <w:rPr>
      <w:rFonts w:ascii="Times New Roman" w:eastAsia="Times New Roman" w:hAnsi="Times New Roman" w:cs="Times New Roman"/>
      <w:b/>
      <w:color w:val="000000"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zvegtrzs">
    <w:name w:val="Body Text"/>
    <w:basedOn w:val="Norml"/>
    <w:link w:val="SzvegtrzsChar"/>
    <w:rsid w:val="007566F4"/>
    <w:pPr>
      <w:widowControl/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7566F4"/>
    <w:rPr>
      <w:rFonts w:ascii="Times New Roman" w:eastAsia="Noto Sans CJK SC Regular" w:hAnsi="Times New Roman" w:cs="FreeSans"/>
      <w:kern w:val="2"/>
      <w:lang w:eastAsia="zh-CN" w:bidi="hi-IN"/>
    </w:rPr>
  </w:style>
  <w:style w:type="paragraph" w:styleId="llb">
    <w:name w:val="footer"/>
    <w:basedOn w:val="Norml"/>
    <w:link w:val="llbChar"/>
    <w:rsid w:val="007566F4"/>
    <w:pPr>
      <w:widowControl/>
      <w:suppressLineNumbers/>
      <w:tabs>
        <w:tab w:val="center" w:pos="4819"/>
        <w:tab w:val="right" w:pos="9638"/>
      </w:tabs>
      <w:suppressAutoHyphens/>
    </w:pPr>
    <w:rPr>
      <w:rFonts w:ascii="Times New Roman" w:eastAsia="Noto Sans CJK SC Regular" w:hAnsi="Times New Roman" w:cs="FreeSans"/>
      <w:kern w:val="2"/>
      <w:lang w:eastAsia="zh-CN" w:bidi="hi-IN"/>
    </w:rPr>
  </w:style>
  <w:style w:type="character" w:customStyle="1" w:styleId="llbChar">
    <w:name w:val="Élőláb Char"/>
    <w:basedOn w:val="Bekezdsalapbettpusa"/>
    <w:link w:val="llb"/>
    <w:rsid w:val="007566F4"/>
    <w:rPr>
      <w:rFonts w:ascii="Times New Roman" w:eastAsia="Noto Sans CJK SC Regular" w:hAnsi="Times New Roman" w:cs="FreeSans"/>
      <w:kern w:val="2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41C8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41C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448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Varju Miklósné</dc:creator>
  <cp:lastModifiedBy>Dr. Molnár Zsuzsanna</cp:lastModifiedBy>
  <cp:revision>7</cp:revision>
  <cp:lastPrinted>2024-01-15T14:17:00Z</cp:lastPrinted>
  <dcterms:created xsi:type="dcterms:W3CDTF">2024-01-15T07:24:00Z</dcterms:created>
  <dcterms:modified xsi:type="dcterms:W3CDTF">2024-01-24T11:25:00Z</dcterms:modified>
</cp:coreProperties>
</file>